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63" w:rsidRPr="0062233E" w:rsidRDefault="00064A7B" w:rsidP="00064A7B">
      <w:pPr>
        <w:jc w:val="center"/>
        <w:rPr>
          <w:rFonts w:ascii="Garamond" w:hAnsi="Garamond"/>
          <w:sz w:val="20"/>
          <w:lang w:val="en-GB"/>
        </w:rPr>
      </w:pPr>
      <w:r w:rsidRPr="00064A7B">
        <w:rPr>
          <w:rFonts w:ascii="Garamond" w:hAnsi="Garamond"/>
          <w:noProof/>
          <w:sz w:val="20"/>
          <w:lang w:val="en-IE"/>
        </w:rPr>
        <w:drawing>
          <wp:inline distT="0" distB="0" distL="0" distR="0">
            <wp:extent cx="1402080" cy="1463040"/>
            <wp:effectExtent l="19050" t="0" r="7620" b="0"/>
            <wp:docPr id="2" name="Picture 1" descr="crest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A7B" w:rsidRDefault="00064A7B" w:rsidP="00BF2B49">
      <w:pPr>
        <w:autoSpaceDE w:val="0"/>
        <w:autoSpaceDN w:val="0"/>
        <w:adjustRightInd w:val="0"/>
        <w:rPr>
          <w:rFonts w:ascii="Arial Black" w:eastAsiaTheme="minorHAnsi" w:hAnsi="Arial Black" w:cs="Verdana"/>
          <w:color w:val="2C2C2C"/>
          <w:sz w:val="18"/>
          <w:szCs w:val="14"/>
          <w:lang w:val="en-IE" w:eastAsia="en-US"/>
        </w:rPr>
      </w:pPr>
    </w:p>
    <w:p w:rsidR="00064A7B" w:rsidRDefault="00064A7B" w:rsidP="009E7DF3">
      <w:pPr>
        <w:autoSpaceDE w:val="0"/>
        <w:autoSpaceDN w:val="0"/>
        <w:adjustRightInd w:val="0"/>
        <w:jc w:val="center"/>
        <w:rPr>
          <w:rFonts w:ascii="Arial Black" w:eastAsiaTheme="minorHAnsi" w:hAnsi="Arial Black" w:cs="Verdana"/>
          <w:color w:val="2C2C2C"/>
          <w:sz w:val="18"/>
          <w:szCs w:val="14"/>
          <w:lang w:val="en-IE" w:eastAsia="en-US"/>
        </w:rPr>
      </w:pPr>
    </w:p>
    <w:p w:rsidR="009E7DF3" w:rsidRPr="00B27965" w:rsidRDefault="009E7DF3" w:rsidP="00CF1A20">
      <w:pPr>
        <w:autoSpaceDE w:val="0"/>
        <w:autoSpaceDN w:val="0"/>
        <w:adjustRightInd w:val="0"/>
        <w:jc w:val="center"/>
        <w:rPr>
          <w:rFonts w:ascii="Sassoon Infant" w:eastAsiaTheme="minorHAnsi" w:hAnsi="Sassoon Infant" w:cs="Verdana"/>
          <w:b/>
          <w:color w:val="333333"/>
          <w:sz w:val="3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32"/>
          <w:szCs w:val="22"/>
          <w:lang w:val="en-IE" w:eastAsia="en-US"/>
        </w:rPr>
        <w:t>Kilmessan Mixed NS</w:t>
      </w:r>
    </w:p>
    <w:p w:rsidR="00F52946" w:rsidRPr="00B27965" w:rsidRDefault="00F52946" w:rsidP="00CF1A20">
      <w:pPr>
        <w:autoSpaceDE w:val="0"/>
        <w:autoSpaceDN w:val="0"/>
        <w:adjustRightInd w:val="0"/>
        <w:jc w:val="center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8"/>
          <w:szCs w:val="22"/>
          <w:lang w:val="en-IE" w:eastAsia="en-US"/>
        </w:rPr>
        <w:t>Homework Policy</w:t>
      </w:r>
    </w:p>
    <w:p w:rsidR="009E7DF3" w:rsidRPr="00B27965" w:rsidRDefault="009E7DF3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Homework is part of a continuous learning process and in Kilmessan Mixed National School we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regard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homework as important for the following reasons: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It allows pupils the opportunity to revisit, revise and consolidate skills </w:t>
      </w:r>
      <w:r w:rsidR="002435A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&amp; content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learned in class.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It can help pupils to make more rapid progress in learning.</w:t>
      </w:r>
    </w:p>
    <w:p w:rsidR="007A3565" w:rsidRPr="00B27965" w:rsidRDefault="007A3565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It promotes a similar approach to homework across all classes</w:t>
      </w:r>
      <w:r w:rsidR="002945DB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.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It can involve parents and family in the pupil’s work, to their mutual benefit.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It gives pupils an opportunity for independent learning and study.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It forms a link with the methods of study</w:t>
      </w:r>
      <w:r w:rsidR="00FE41C4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crucial to success at post-primary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school and in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later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life.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It also enables the teacher: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To monitor pupil progress with a view to improving standards.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To provide pupils and parents with clear and relevant feedback.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To suggest strategies for improvement and goals to be achieved.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To seek extra resources to support those pupils in need of additional help or additional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challenge</w:t>
      </w:r>
      <w:r w:rsidR="002665C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s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.</w:t>
      </w:r>
    </w:p>
    <w:p w:rsidR="00F52946" w:rsidRPr="00B27965" w:rsidRDefault="00F52946" w:rsidP="00CF1A20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Homework, along with schoolwork, teacher observation, projects, portfolios, diagnostic and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standardised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tests all lay the foundation for providing an overall picture of a pupil’s progress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and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development as they move through the school.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All pupils are assigned homework appropriate to their age and class level. Some of their tasks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may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be designed to consolidate the child’s classroom learning experiences, while other tasks</w:t>
      </w:r>
    </w:p>
    <w:p w:rsidR="00FE41C4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will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encourage the child to work independently and with initiative. </w:t>
      </w:r>
      <w:r w:rsidR="00415B8C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Children</w:t>
      </w:r>
      <w:r w:rsidR="002945DB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with learning difficulties may</w:t>
      </w:r>
      <w:r w:rsidR="00415B8C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be given differentiated homework tasks</w:t>
      </w:r>
      <w:r w:rsidR="002945DB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where appropriate</w:t>
      </w:r>
      <w:r w:rsidR="00415B8C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.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Reading practice is a</w:t>
      </w:r>
      <w:r w:rsidR="00FE41C4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priority for all children.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In the Infant classes, the</w:t>
      </w:r>
      <w:r w:rsidR="00415B8C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children receive a homework sheet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on Monday</w:t>
      </w:r>
      <w:r w:rsidR="00415B8C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, with homework tasks laid out for the week ahead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. </w:t>
      </w:r>
      <w:r w:rsidR="009E7DF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In older classes, homework is written daily in the Homework Journal.</w:t>
      </w:r>
      <w:r w:rsidR="007A3565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Parents are asked to check all homework daily &amp; sign the journal or Homework Sheet as appropriate on completion of the work.</w:t>
      </w:r>
    </w:p>
    <w:p w:rsidR="00415B8C" w:rsidRPr="00B27965" w:rsidRDefault="00415B8C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The time required for homework varies by class as follows: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Junior Infants:   </w:t>
      </w:r>
      <w:r w:rsidR="00BF2B4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     </w:t>
      </w:r>
      <w:r w:rsidR="002665C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10­15 minutes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Senior Infants:   </w:t>
      </w:r>
      <w:r w:rsidR="00BF2B4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     </w:t>
      </w:r>
      <w:r w:rsidR="002665C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15­20 minutes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1st and 2nd classes:  </w:t>
      </w:r>
      <w:r w:rsidR="002665C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</w:t>
      </w:r>
      <w:r w:rsidR="00CF1A20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20­30 minutes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lastRenderedPageBreak/>
        <w:t>3rd and 4th classes:  </w:t>
      </w:r>
      <w:r w:rsidR="00CF1A20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30­45 minutes</w:t>
      </w:r>
    </w:p>
    <w:p w:rsidR="00F52946" w:rsidRPr="00B27965" w:rsidRDefault="00415B8C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5th and 6th classes:  45</w:t>
      </w:r>
      <w:r w:rsidR="00F52946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­60 minutes</w:t>
      </w:r>
    </w:p>
    <w:p w:rsidR="00CF1A20" w:rsidRPr="00B27965" w:rsidRDefault="00CF1A20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</w:p>
    <w:p w:rsidR="00F52946" w:rsidRPr="00B27965" w:rsidRDefault="00415B8C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The above</w:t>
      </w:r>
      <w:r w:rsidR="00F52946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times are guidelines</w:t>
      </w:r>
      <w:r w:rsidR="002435A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only</w:t>
      </w:r>
      <w:r w:rsidR="00690397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&amp; s</w:t>
      </w:r>
      <w:r w:rsidR="00F52946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ome children may complete the work in less time. However, if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your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child is </w:t>
      </w:r>
      <w:r w:rsidR="00415B8C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regularly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taking more than t</w:t>
      </w:r>
      <w:r w:rsidR="00415B8C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he guideline time, please consult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with the </w:t>
      </w:r>
      <w:r w:rsidR="002945DB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class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teacher.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Homework is assigned Mo</w:t>
      </w:r>
      <w:r w:rsidR="002435A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nday to Thursday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(September­June)</w:t>
      </w:r>
      <w:r w:rsidR="002435A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,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leaving the weekend free for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family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activities. However, pupils may be asked to complete unfinished work at weekends.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Children are encouraged to read for pleasure every day and parents are encouraged to read to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proofErr w:type="gramStart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younger</w:t>
      </w:r>
      <w:proofErr w:type="gramEnd"/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children every day.</w:t>
      </w: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/>
          <w:b/>
          <w:sz w:val="22"/>
          <w:szCs w:val="22"/>
          <w:lang w:val="en-IE" w:eastAsia="en-US"/>
        </w:rPr>
      </w:pPr>
    </w:p>
    <w:p w:rsidR="00804F06" w:rsidRPr="00B27965" w:rsidRDefault="00804F0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Homework usually contains a balance between read</w:t>
      </w:r>
      <w:r w:rsidR="005055F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ing, learning &amp; written tasks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. This balance can vary considerably from day to day &amp; at different times of the year. However, it should be noted that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u w:val="single"/>
          <w:lang w:val="en-IE" w:eastAsia="en-US"/>
        </w:rPr>
        <w:t>homework time devoted to reading &amp; learning is as important as time spent on written tasks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. Homework will regularly contain reading, spellings, tables, written work, pieces to be learned ‘off by heart’</w:t>
      </w:r>
      <w:r w:rsidR="005055F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, drawing/colouring, colleting items/information &amp; finishing work started in class. Children sometimes feel that reading &amp; learning ‘off by heart’ is of lesser importance than written work. Parents can play an important role in listening to reading &amp; checking items to be learned, ensuring that this work is done well.</w:t>
      </w:r>
    </w:p>
    <w:p w:rsidR="005055F9" w:rsidRPr="00B27965" w:rsidRDefault="005055F9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</w:p>
    <w:p w:rsidR="00F52946" w:rsidRPr="00B27965" w:rsidRDefault="005055F9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O</w:t>
      </w:r>
      <w:r w:rsidR="00F52946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ccasionally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, pupils may be given a ‘Homework Pass’ or a subject off homework</w:t>
      </w:r>
      <w:r w:rsidR="009E7DF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for birthdays or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as a reward</w:t>
      </w:r>
      <w:r w:rsidR="009E7DF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for an achievement by a class or an individual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. This is at the discretion of the teacher. </w:t>
      </w:r>
    </w:p>
    <w:p w:rsidR="00415B8C" w:rsidRPr="00B27965" w:rsidRDefault="00415B8C" w:rsidP="009D376A">
      <w:pPr>
        <w:autoSpaceDE w:val="0"/>
        <w:autoSpaceDN w:val="0"/>
        <w:adjustRightInd w:val="0"/>
        <w:rPr>
          <w:rFonts w:ascii="Sassoon Infant" w:eastAsiaTheme="minorHAnsi" w:hAnsi="Sassoon Infant"/>
          <w:b/>
          <w:sz w:val="22"/>
          <w:szCs w:val="22"/>
          <w:lang w:val="en-IE" w:eastAsia="en-US"/>
        </w:rPr>
      </w:pPr>
    </w:p>
    <w:p w:rsidR="00F52946" w:rsidRPr="00B27965" w:rsidRDefault="00F52946" w:rsidP="009D376A">
      <w:p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We ask parents to support our Homework policy by:</w:t>
      </w:r>
    </w:p>
    <w:p w:rsidR="00F52946" w:rsidRPr="00B27965" w:rsidRDefault="00F52946" w:rsidP="009D376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Providing space and</w:t>
      </w:r>
      <w:r w:rsidR="009E7DF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time for their child to do his/he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r h</w:t>
      </w:r>
      <w:r w:rsidR="002665C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omework. Turn off the TV</w:t>
      </w:r>
      <w:r w:rsidR="002435A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, 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radio</w:t>
      </w:r>
      <w:r w:rsidR="002435A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,</w:t>
      </w:r>
      <w:r w:rsidR="00804F06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mobile phone</w:t>
      </w:r>
      <w:r w:rsidR="002435A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</w:t>
      </w:r>
      <w:r w:rsidR="00804F06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&amp; other electronic devices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until the homework is finished.</w:t>
      </w:r>
    </w:p>
    <w:p w:rsidR="00F52946" w:rsidRPr="00B27965" w:rsidRDefault="00F52946" w:rsidP="009D376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Checking that the homework is completed </w:t>
      </w:r>
      <w:r w:rsidR="009E7DF3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neatly &amp; to the best of the pupil’s ability </w:t>
      </w:r>
      <w:r w:rsidR="00BF2B4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and</w:t>
      </w:r>
      <w:r w:rsidR="002945DB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then</w:t>
      </w:r>
      <w:r w:rsidR="00BF2B4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 signing the Homework J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ournal.</w:t>
      </w:r>
    </w:p>
    <w:p w:rsidR="00F52946" w:rsidRPr="00B27965" w:rsidRDefault="00F52946" w:rsidP="009D376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Discussing interesting aspects of the work assigned.</w:t>
      </w:r>
    </w:p>
    <w:p w:rsidR="00F52946" w:rsidRPr="00B27965" w:rsidRDefault="00F52946" w:rsidP="009D376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Using the method suggested by the teacher for the learning of spellings.</w:t>
      </w:r>
    </w:p>
    <w:p w:rsidR="00415B8C" w:rsidRPr="00B27965" w:rsidRDefault="00F52946" w:rsidP="009D376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Regularly checking memorisation of tables.</w:t>
      </w:r>
    </w:p>
    <w:p w:rsidR="00805663" w:rsidRPr="00B27965" w:rsidRDefault="00F52946" w:rsidP="009D376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</w:pP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Informing teachers of problems </w:t>
      </w:r>
      <w:r w:rsidR="00415B8C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if &amp;</w:t>
      </w:r>
      <w:r w:rsidR="00BF2B49"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 xml:space="preserve"> </w:t>
      </w:r>
      <w:r w:rsidRPr="00B27965">
        <w:rPr>
          <w:rFonts w:ascii="Sassoon Infant" w:eastAsiaTheme="minorHAnsi" w:hAnsi="Sassoon Infant" w:cs="Verdana"/>
          <w:b/>
          <w:color w:val="333333"/>
          <w:sz w:val="22"/>
          <w:szCs w:val="22"/>
          <w:lang w:val="en-IE" w:eastAsia="en-US"/>
        </w:rPr>
        <w:t>when they arise. </w:t>
      </w:r>
    </w:p>
    <w:p w:rsidR="00F52946" w:rsidRPr="00B27965" w:rsidRDefault="00F52946" w:rsidP="009D376A">
      <w:pPr>
        <w:rPr>
          <w:rFonts w:ascii="Sassoon Infant" w:hAnsi="Sassoon Infant"/>
          <w:b/>
          <w:sz w:val="22"/>
          <w:szCs w:val="22"/>
          <w:lang w:val="en-IE"/>
        </w:rPr>
      </w:pPr>
    </w:p>
    <w:p w:rsidR="007A3565" w:rsidRPr="00B27965" w:rsidRDefault="007A3565" w:rsidP="009D376A">
      <w:pPr>
        <w:rPr>
          <w:rFonts w:ascii="Sassoon Infant" w:hAnsi="Sassoon Infant"/>
          <w:b/>
          <w:sz w:val="28"/>
          <w:lang w:val="en-IE"/>
        </w:rPr>
      </w:pPr>
    </w:p>
    <w:p w:rsidR="007A3565" w:rsidRPr="00B27965" w:rsidRDefault="007A3565" w:rsidP="009D376A">
      <w:pPr>
        <w:rPr>
          <w:rFonts w:ascii="Sassoon Infant" w:hAnsi="Sassoon Infant"/>
          <w:b/>
          <w:sz w:val="28"/>
          <w:lang w:val="en-IE"/>
        </w:rPr>
      </w:pPr>
    </w:p>
    <w:p w:rsidR="007A3565" w:rsidRPr="00B27965" w:rsidRDefault="007A3565" w:rsidP="009D376A">
      <w:pPr>
        <w:rPr>
          <w:rFonts w:ascii="Sassoon Infant" w:hAnsi="Sassoon Infant"/>
          <w:b/>
          <w:lang w:val="en-IE"/>
        </w:rPr>
      </w:pPr>
      <w:r w:rsidRPr="00B27965">
        <w:rPr>
          <w:rFonts w:ascii="Sassoon Infant" w:hAnsi="Sassoon Infant"/>
          <w:b/>
          <w:lang w:val="en-IE"/>
        </w:rPr>
        <w:t>Signed on behalf of the Board of Management</w:t>
      </w:r>
    </w:p>
    <w:p w:rsidR="002E05F1" w:rsidRPr="00B27965" w:rsidRDefault="002E05F1" w:rsidP="009D376A">
      <w:pPr>
        <w:rPr>
          <w:rFonts w:ascii="Sassoon Infant" w:hAnsi="Sassoon Infant"/>
          <w:b/>
          <w:lang w:val="en-IE"/>
        </w:rPr>
      </w:pPr>
    </w:p>
    <w:p w:rsidR="007A3565" w:rsidRPr="00B27965" w:rsidRDefault="007A3565" w:rsidP="009D376A">
      <w:pPr>
        <w:rPr>
          <w:rFonts w:ascii="Sassoon Infant" w:hAnsi="Sassoon Infant"/>
          <w:b/>
          <w:lang w:val="en-IE"/>
        </w:rPr>
      </w:pPr>
    </w:p>
    <w:p w:rsidR="007A3565" w:rsidRPr="00B27965" w:rsidRDefault="007A3565" w:rsidP="009D376A">
      <w:pPr>
        <w:rPr>
          <w:rFonts w:ascii="Sassoon Infant" w:hAnsi="Sassoon Infant"/>
          <w:b/>
          <w:lang w:val="en-IE"/>
        </w:rPr>
      </w:pPr>
      <w:r w:rsidRPr="00B27965">
        <w:rPr>
          <w:rFonts w:ascii="Sassoon Infant" w:hAnsi="Sassoon Infant"/>
          <w:b/>
          <w:lang w:val="en-IE"/>
        </w:rPr>
        <w:t>Chairperson</w:t>
      </w:r>
      <w:proofErr w:type="gramStart"/>
      <w:r w:rsidRPr="00B27965">
        <w:rPr>
          <w:rFonts w:ascii="Sassoon Infant" w:hAnsi="Sassoon Infant"/>
          <w:b/>
          <w:lang w:val="en-IE"/>
        </w:rPr>
        <w:t>:_</w:t>
      </w:r>
      <w:proofErr w:type="gramEnd"/>
      <w:r w:rsidRPr="00B27965">
        <w:rPr>
          <w:rFonts w:ascii="Sassoon Infant" w:hAnsi="Sassoon Infant"/>
          <w:b/>
          <w:lang w:val="en-IE"/>
        </w:rPr>
        <w:t xml:space="preserve">________________________         </w:t>
      </w:r>
      <w:r w:rsidR="001E10D7" w:rsidRPr="00B27965">
        <w:rPr>
          <w:rFonts w:ascii="Sassoon Infant" w:hAnsi="Sassoon Infant"/>
          <w:b/>
          <w:lang w:val="en-IE"/>
        </w:rPr>
        <w:t xml:space="preserve">           Date: 20/10/2015</w:t>
      </w:r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  <w:r w:rsidRPr="00B27965">
        <w:rPr>
          <w:rFonts w:ascii="Sassoon Infant" w:hAnsi="Sassoon Infant"/>
          <w:b/>
          <w:lang w:val="en-IE"/>
        </w:rPr>
        <w:t xml:space="preserve">Reviewed    Date: </w:t>
      </w:r>
      <w:bookmarkStart w:id="0" w:name="_GoBack"/>
      <w:bookmarkEnd w:id="0"/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  <w:r w:rsidRPr="00B27965">
        <w:rPr>
          <w:rFonts w:ascii="Sassoon Infant" w:hAnsi="Sassoon Infant"/>
          <w:b/>
          <w:lang w:val="en-IE"/>
        </w:rPr>
        <w:t>Reviewed    Date:</w:t>
      </w:r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  <w:r w:rsidRPr="00B27965">
        <w:rPr>
          <w:rFonts w:ascii="Sassoon Infant" w:hAnsi="Sassoon Infant"/>
          <w:b/>
          <w:lang w:val="en-IE"/>
        </w:rPr>
        <w:t>Reviewed    Date:</w:t>
      </w:r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  <w:r w:rsidRPr="00B27965">
        <w:rPr>
          <w:rFonts w:ascii="Sassoon Infant" w:hAnsi="Sassoon Infant"/>
          <w:b/>
          <w:lang w:val="en-IE"/>
        </w:rPr>
        <w:t xml:space="preserve">Reviewed    Date: </w:t>
      </w:r>
    </w:p>
    <w:p w:rsidR="001E10D7" w:rsidRPr="00B27965" w:rsidRDefault="001E10D7" w:rsidP="009D376A">
      <w:pPr>
        <w:rPr>
          <w:rFonts w:ascii="Sassoon Infant" w:hAnsi="Sassoon Infant"/>
          <w:b/>
          <w:lang w:val="en-IE"/>
        </w:rPr>
      </w:pPr>
    </w:p>
    <w:p w:rsidR="001E10D7" w:rsidRPr="00404AF0" w:rsidRDefault="001E10D7" w:rsidP="009D376A">
      <w:pPr>
        <w:rPr>
          <w:rFonts w:ascii="Sassoon Infant" w:hAnsi="Sassoon Infant"/>
          <w:b/>
          <w:lang w:val="en-IE"/>
        </w:rPr>
      </w:pPr>
      <w:r w:rsidRPr="00404AF0">
        <w:rPr>
          <w:rFonts w:ascii="Sassoon Infant" w:hAnsi="Sassoon Infant"/>
          <w:b/>
          <w:lang w:val="en-IE"/>
        </w:rPr>
        <w:t>Reviewed    Date:</w:t>
      </w:r>
    </w:p>
    <w:p w:rsidR="001E10D7" w:rsidRPr="00407357" w:rsidRDefault="001E10D7" w:rsidP="001E10D7">
      <w:pPr>
        <w:jc w:val="both"/>
        <w:rPr>
          <w:rFonts w:ascii="Albertus Extra Bold" w:hAnsi="Albertus Extra Bold"/>
          <w:lang w:val="en-IE"/>
        </w:rPr>
      </w:pPr>
    </w:p>
    <w:p w:rsidR="001E10D7" w:rsidRPr="00407357" w:rsidRDefault="001E10D7" w:rsidP="00805663">
      <w:pPr>
        <w:jc w:val="both"/>
        <w:rPr>
          <w:rFonts w:ascii="Albertus Extra Bold" w:hAnsi="Albertus Extra Bold"/>
          <w:lang w:val="en-IE"/>
        </w:rPr>
      </w:pPr>
    </w:p>
    <w:p w:rsidR="00F52946" w:rsidRPr="00407357" w:rsidRDefault="00F52946" w:rsidP="00805663">
      <w:pPr>
        <w:jc w:val="both"/>
        <w:rPr>
          <w:rFonts w:ascii="Garamond" w:hAnsi="Garamond"/>
          <w:lang w:val="en-IE"/>
        </w:rPr>
      </w:pPr>
    </w:p>
    <w:p w:rsidR="00BF2B49" w:rsidRDefault="00BF2B49"/>
    <w:sectPr w:rsidR="00BF2B49" w:rsidSect="00B24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ssoon Infant">
    <w:panose1 w:val="020B0503020103070203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2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04E03"/>
    <w:multiLevelType w:val="hybridMultilevel"/>
    <w:tmpl w:val="1F7403D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4AEB"/>
    <w:multiLevelType w:val="hybridMultilevel"/>
    <w:tmpl w:val="A97EEA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5085"/>
    <w:multiLevelType w:val="hybridMultilevel"/>
    <w:tmpl w:val="7C0EC6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7B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5D1B1E"/>
    <w:multiLevelType w:val="hybridMultilevel"/>
    <w:tmpl w:val="2B54868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4590C"/>
    <w:multiLevelType w:val="hybridMultilevel"/>
    <w:tmpl w:val="E722C1F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5663"/>
    <w:rsid w:val="00064A7B"/>
    <w:rsid w:val="001E10D7"/>
    <w:rsid w:val="002435A3"/>
    <w:rsid w:val="002665C9"/>
    <w:rsid w:val="002945DB"/>
    <w:rsid w:val="002E05F1"/>
    <w:rsid w:val="00404AF0"/>
    <w:rsid w:val="00407357"/>
    <w:rsid w:val="00415B8C"/>
    <w:rsid w:val="005055F9"/>
    <w:rsid w:val="00510D12"/>
    <w:rsid w:val="00547EB1"/>
    <w:rsid w:val="005637E4"/>
    <w:rsid w:val="00690397"/>
    <w:rsid w:val="00762094"/>
    <w:rsid w:val="007A3565"/>
    <w:rsid w:val="00804F06"/>
    <w:rsid w:val="00805663"/>
    <w:rsid w:val="00813152"/>
    <w:rsid w:val="00893BF9"/>
    <w:rsid w:val="009D376A"/>
    <w:rsid w:val="009E7DF3"/>
    <w:rsid w:val="00AC1378"/>
    <w:rsid w:val="00B2472A"/>
    <w:rsid w:val="00B27965"/>
    <w:rsid w:val="00BF2B49"/>
    <w:rsid w:val="00C9663B"/>
    <w:rsid w:val="00CF1A20"/>
    <w:rsid w:val="00F52946"/>
    <w:rsid w:val="00FE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06E7B-97D5-40AC-8FCB-15668249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7B"/>
    <w:rPr>
      <w:rFonts w:ascii="Tahoma" w:eastAsia="Times New Roman" w:hAnsi="Tahoma" w:cs="Tahoma"/>
      <w:sz w:val="16"/>
      <w:szCs w:val="16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kilmessan</dc:creator>
  <cp:lastModifiedBy>Brian Mullins</cp:lastModifiedBy>
  <cp:revision>11</cp:revision>
  <cp:lastPrinted>2017-11-06T10:20:00Z</cp:lastPrinted>
  <dcterms:created xsi:type="dcterms:W3CDTF">2015-09-15T07:53:00Z</dcterms:created>
  <dcterms:modified xsi:type="dcterms:W3CDTF">2019-04-05T11:22:00Z</dcterms:modified>
</cp:coreProperties>
</file>